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7" w:rsidRPr="000F38D7" w:rsidRDefault="00A03377" w:rsidP="000F38D7">
      <w:pPr>
        <w:spacing w:after="0"/>
        <w:ind w:right="-23"/>
        <w:jc w:val="center"/>
        <w:rPr>
          <w:rFonts w:ascii="Comic Sans MS" w:hAnsi="Comic Sans MS" w:cs="Times New Roman"/>
          <w:sz w:val="28"/>
          <w:szCs w:val="28"/>
          <w:lang w:val="uk-UA"/>
        </w:rPr>
      </w:pPr>
      <w:r w:rsidRPr="000F38D7">
        <w:rPr>
          <w:rFonts w:ascii="Comic Sans MS" w:hAnsi="Comic Sans MS" w:cs="Times New Roman"/>
          <w:sz w:val="28"/>
          <w:szCs w:val="28"/>
        </w:rPr>
        <w:t>#</w:t>
      </w:r>
      <w:proofErr w:type="spellStart"/>
      <w:r w:rsidRPr="000F38D7">
        <w:rPr>
          <w:rFonts w:ascii="Comic Sans MS" w:hAnsi="Comic Sans MS" w:cs="Times New Roman"/>
          <w:sz w:val="28"/>
          <w:szCs w:val="28"/>
        </w:rPr>
        <w:t>інфознайко</w:t>
      </w:r>
      <w:proofErr w:type="spellEnd"/>
    </w:p>
    <w:p w:rsidR="000F38D7" w:rsidRPr="000F38D7" w:rsidRDefault="000F38D7" w:rsidP="000F38D7">
      <w:pPr>
        <w:spacing w:after="0"/>
        <w:ind w:right="-23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F38D7" w:rsidRPr="000F38D7" w:rsidRDefault="000F38D7" w:rsidP="000F38D7">
      <w:pPr>
        <w:spacing w:after="0"/>
        <w:ind w:right="-2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0F38D7">
        <w:rPr>
          <w:rFonts w:ascii="Times New Roman" w:hAnsi="Times New Roman" w:cs="Times New Roman"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235585</wp:posOffset>
            </wp:positionV>
            <wp:extent cx="2125345" cy="1666875"/>
            <wp:effectExtent l="19050" t="0" r="8255" b="0"/>
            <wp:wrapSquare wrapText="bothSides"/>
            <wp:docPr id="1" name="Рисунок 1" descr="D:\документи\новини для сайту\інфознайко\Інфознайко Небезпечна граці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Інфознайко Небезпечна грація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FB4" w:rsidRPr="00A03377" w:rsidRDefault="00A03377" w:rsidP="00A03377">
      <w:pPr>
        <w:spacing w:after="0"/>
        <w:ind w:right="-2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03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и знаєте ви, що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світі існує понад 3000 видів змій?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з них отруйних – приблизно чверть? </w:t>
      </w:r>
      <w:r w:rsidR="00E92FB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чи відомо вам, к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з’явилися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Землі та що</w:t>
      </w:r>
      <w:r w:rsidR="00E92FB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їх всіх об’єднує?</w:t>
      </w:r>
    </w:p>
    <w:p w:rsidR="00F3258D" w:rsidRPr="00A03377" w:rsidRDefault="00A03377" w:rsidP="00E62E42">
      <w:pPr>
        <w:spacing w:after="0"/>
        <w:ind w:right="-23" w:firstLine="708"/>
        <w:jc w:val="both"/>
        <w:rPr>
          <w:rFonts w:ascii="Segoe UI" w:hAnsi="Segoe UI" w:cs="Segoe UI"/>
          <w:color w:val="000000"/>
          <w:sz w:val="30"/>
          <w:szCs w:val="3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Безперечно,</w:t>
      </w:r>
      <w:r w:rsidR="00E92FB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92FB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ії можуть викликати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людини </w:t>
      </w:r>
      <w:r w:rsidR="00E92FB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відразу,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E92FB4" w:rsidRPr="00A03377">
        <w:rPr>
          <w:rFonts w:ascii="Times New Roman" w:hAnsi="Times New Roman" w:cs="Times New Roman"/>
          <w:sz w:val="28"/>
          <w:szCs w:val="28"/>
          <w:lang w:val="uk-UA"/>
        </w:rPr>
        <w:t>ляк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ати або, навпаки, зачарувати. </w:t>
      </w:r>
      <w:r>
        <w:rPr>
          <w:rFonts w:ascii="Times New Roman" w:hAnsi="Times New Roman" w:cs="Times New Roman"/>
          <w:sz w:val="28"/>
          <w:szCs w:val="28"/>
          <w:lang w:val="uk-UA"/>
        </w:rPr>
        <w:t>Та н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авряд чи зна</w:t>
      </w:r>
      <w:r w:rsidR="00F47F8C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йдеться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 нас хтось</w:t>
      </w:r>
      <w:r w:rsidR="00F47F8C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кого</w:t>
      </w:r>
      <w:r w:rsidR="00F47F8C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ці плазуни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залишать байдуж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718E6">
        <w:rPr>
          <w:rFonts w:ascii="Times New Roman" w:hAnsi="Times New Roman" w:cs="Times New Roman"/>
          <w:sz w:val="28"/>
          <w:szCs w:val="28"/>
          <w:lang w:val="uk-UA"/>
        </w:rPr>
        <w:t>, адже ц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им рептиліям притаманна особлива магнетична краса, яка мимоволі змушує захоплюватися ними.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До слова, з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>’явилися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>змі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E62E42">
        <w:rPr>
          <w:rFonts w:ascii="Times New Roman" w:hAnsi="Times New Roman" w:cs="Times New Roman"/>
          <w:sz w:val="28"/>
          <w:szCs w:val="28"/>
          <w:lang w:val="uk-UA"/>
        </w:rPr>
        <w:t xml:space="preserve">на Землі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приблизно 130 млн</w:t>
      </w:r>
      <w:r w:rsidR="00E62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років тому. І в їхніх предків ще були кінцівки! </w:t>
      </w:r>
      <w:r w:rsidR="00E92FB4" w:rsidRPr="00A0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Раніше вважалося, що змії "відкинули" </w:t>
      </w:r>
      <w:r w:rsidR="0074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ці </w:t>
      </w:r>
      <w:r w:rsidR="00E92FB4" w:rsidRPr="00A0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кінцівки, щоб </w:t>
      </w:r>
      <w:r w:rsidR="00E62E42" w:rsidRPr="00A0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 переході до водного способу життя </w:t>
      </w:r>
      <w:r w:rsidR="00E92FB4" w:rsidRPr="00A0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краще плавати. Насправді </w:t>
      </w:r>
      <w:r w:rsidR="00E62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ж </w:t>
      </w:r>
      <w:r w:rsidR="00E92FB4" w:rsidRPr="00A033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анатомічний зсув стався, коли предки змій почали закопуватися у вузькі нори в пошуках здобичі. Найдавнішими представниками змій були саме землерийні рептилії.</w:t>
      </w:r>
      <w:r w:rsidR="00E92FB4" w:rsidRPr="00A03377">
        <w:rPr>
          <w:rFonts w:ascii="Segoe UI" w:hAnsi="Segoe UI" w:cs="Segoe UI"/>
          <w:color w:val="000000"/>
          <w:sz w:val="30"/>
          <w:szCs w:val="30"/>
          <w:shd w:val="clear" w:color="auto" w:fill="FFFFFF"/>
          <w:lang w:val="uk-UA"/>
        </w:rPr>
        <w:t xml:space="preserve"> </w:t>
      </w:r>
    </w:p>
    <w:p w:rsidR="000D0892" w:rsidRPr="00A03377" w:rsidRDefault="00533326" w:rsidP="00E62E42">
      <w:pPr>
        <w:spacing w:after="0"/>
        <w:ind w:right="-2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хоча змії різняться </w:t>
      </w:r>
      <w:r w:rsidR="00E62E42">
        <w:rPr>
          <w:rFonts w:ascii="Times New Roman" w:hAnsi="Times New Roman" w:cs="Times New Roman"/>
          <w:sz w:val="28"/>
          <w:szCs w:val="28"/>
          <w:lang w:val="uk-UA"/>
        </w:rPr>
        <w:t xml:space="preserve">одна від одної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за багать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ознакам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, є дещо, що ріднить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між собою. Наприклад, мімікрія – здатність маскуватися. Вона допомагає  одним видам переховуватися від ворогів, а іншим – непомітно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підкрадатися до жертви. </w:t>
      </w:r>
      <w:r w:rsidR="00E62E42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E62E42">
        <w:rPr>
          <w:rFonts w:ascii="Times New Roman" w:hAnsi="Times New Roman" w:cs="Times New Roman"/>
          <w:sz w:val="28"/>
          <w:szCs w:val="28"/>
          <w:lang w:val="uk-UA"/>
        </w:rPr>
        <w:t xml:space="preserve">одна ознака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змій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роздвоєний язичок, який є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у них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інструментом для вловлювання різноманітних запахів.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Цікавим є зв’язок між розміром змії і тривалістю її життя: невеликі змії живуть 10-15 років, а великі – </w:t>
      </w:r>
      <w:r w:rsidR="00E62E4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25-30 років.</w:t>
      </w:r>
      <w:r w:rsidR="00897A21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892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Серед змій дуже рідко, але зустрічаються й аномалії. Наприклад, у Франції, в одному із зоопарків, живе зовсім білий пітон-альбінос. </w:t>
      </w:r>
      <w:r w:rsidR="005A1919">
        <w:rPr>
          <w:rFonts w:ascii="Times New Roman" w:hAnsi="Times New Roman" w:cs="Times New Roman"/>
          <w:sz w:val="28"/>
          <w:szCs w:val="28"/>
          <w:lang w:val="uk-UA"/>
        </w:rPr>
        <w:t xml:space="preserve">До слова,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в Індії</w:t>
      </w:r>
      <w:r w:rsidR="000D0892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є повір’я, що біла змія з’являється на світ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="000D0892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один раз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0892" w:rsidRPr="00A03377">
        <w:rPr>
          <w:rFonts w:ascii="Times New Roman" w:hAnsi="Times New Roman" w:cs="Times New Roman"/>
          <w:sz w:val="28"/>
          <w:szCs w:val="28"/>
          <w:lang w:val="uk-UA"/>
        </w:rPr>
        <w:t>а дві тисячі років.</w:t>
      </w:r>
    </w:p>
    <w:p w:rsidR="00E70694" w:rsidRPr="00A03377" w:rsidRDefault="00E70694" w:rsidP="007448AF">
      <w:pPr>
        <w:spacing w:after="0"/>
        <w:ind w:right="-2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людей негативно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стави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ться до змій, але в </w:t>
      </w:r>
      <w:r w:rsidR="00533326" w:rsidRPr="00A03377">
        <w:rPr>
          <w:rFonts w:ascii="Times New Roman" w:hAnsi="Times New Roman" w:cs="Times New Roman"/>
          <w:sz w:val="28"/>
          <w:szCs w:val="28"/>
          <w:lang w:val="uk-UA"/>
        </w:rPr>
        <w:t>деяких країнах, наприклад, в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 тій же</w:t>
      </w:r>
      <w:r w:rsidR="00533326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Індії, змія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символ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мудрості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326" w:rsidRPr="00A03377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честь називають річ</w:t>
      </w:r>
      <w:r w:rsidR="00533326" w:rsidRPr="00A03377">
        <w:rPr>
          <w:rFonts w:ascii="Times New Roman" w:hAnsi="Times New Roman" w:cs="Times New Roman"/>
          <w:sz w:val="28"/>
          <w:szCs w:val="28"/>
          <w:lang w:val="uk-UA"/>
        </w:rPr>
        <w:t>ки, міста, проводять свята.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А от  гримучу змію добре знали і поважали</w:t>
      </w:r>
      <w:r w:rsidR="00533326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ацтеки. Гігантську ж анаконду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й досі називають «духом Амазонки».</w:t>
      </w:r>
      <w:r w:rsidR="00F3258D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258D" w:rsidRPr="00A03377" w:rsidRDefault="00897A21" w:rsidP="007448AF">
      <w:pPr>
        <w:spacing w:after="0"/>
        <w:ind w:right="-23" w:firstLine="708"/>
        <w:jc w:val="both"/>
        <w:rPr>
          <w:rFonts w:ascii="Tinos" w:hAnsi="Tinos"/>
          <w:color w:val="000000"/>
          <w:sz w:val="30"/>
          <w:szCs w:val="30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Змії мають своє, чітко визначене місце в екосис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 xml:space="preserve">темі.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Проте, н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>а сьогодні багато видів змій стали рідкісними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, бо їх 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вбивають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 xml:space="preserve">іноді 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заради красивої шкіри,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але найчастіше</w:t>
      </w:r>
      <w:r w:rsidR="007448AF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зі страху перед укусом. </w:t>
      </w:r>
      <w:r w:rsidR="007448AF">
        <w:rPr>
          <w:rFonts w:ascii="Times New Roman" w:hAnsi="Times New Roman" w:cs="Times New Roman"/>
          <w:sz w:val="28"/>
          <w:szCs w:val="28"/>
          <w:lang w:val="uk-UA"/>
        </w:rPr>
        <w:t>Тож д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еякі </w:t>
      </w:r>
      <w:r w:rsidR="00744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видів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занесені </w:t>
      </w:r>
      <w:r w:rsidR="00744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Червон</w:t>
      </w:r>
      <w:r w:rsidR="00744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книг</w:t>
      </w:r>
      <w:r w:rsidR="00744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44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Проте,</w:t>
      </w:r>
      <w:r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Pr="00A03377">
        <w:rPr>
          <w:rFonts w:ascii="Tinos" w:hAnsi="Tinos"/>
          <w:color w:val="000000"/>
          <w:sz w:val="30"/>
          <w:szCs w:val="30"/>
          <w:lang w:val="uk-UA"/>
        </w:rPr>
        <w:t xml:space="preserve">мії можуть </w:t>
      </w:r>
      <w:r w:rsidR="007448AF">
        <w:rPr>
          <w:rFonts w:ascii="Tinos" w:hAnsi="Tinos"/>
          <w:color w:val="000000"/>
          <w:sz w:val="30"/>
          <w:szCs w:val="30"/>
          <w:lang w:val="uk-UA"/>
        </w:rPr>
        <w:t xml:space="preserve">бути </w:t>
      </w:r>
      <w:r w:rsidRPr="00A03377">
        <w:rPr>
          <w:rFonts w:ascii="Tinos" w:hAnsi="Tinos"/>
          <w:color w:val="000000"/>
          <w:sz w:val="30"/>
          <w:szCs w:val="30"/>
          <w:lang w:val="uk-UA"/>
        </w:rPr>
        <w:t xml:space="preserve">не тільки </w:t>
      </w:r>
      <w:r w:rsidR="007448AF">
        <w:rPr>
          <w:rFonts w:ascii="Tinos" w:hAnsi="Tinos"/>
          <w:color w:val="000000"/>
          <w:sz w:val="30"/>
          <w:szCs w:val="30"/>
          <w:lang w:val="uk-UA"/>
        </w:rPr>
        <w:t>небезпечними для людей</w:t>
      </w:r>
      <w:r w:rsidRPr="00A03377">
        <w:rPr>
          <w:rFonts w:ascii="Tinos" w:hAnsi="Tinos"/>
          <w:color w:val="000000"/>
          <w:sz w:val="30"/>
          <w:szCs w:val="30"/>
          <w:lang w:val="uk-UA"/>
        </w:rPr>
        <w:t xml:space="preserve">, </w:t>
      </w:r>
      <w:r w:rsidR="007448AF">
        <w:rPr>
          <w:rFonts w:ascii="Tinos" w:hAnsi="Tinos"/>
          <w:color w:val="000000"/>
          <w:sz w:val="30"/>
          <w:szCs w:val="30"/>
          <w:lang w:val="uk-UA"/>
        </w:rPr>
        <w:t>а й дуже корисними, адже ї</w:t>
      </w:r>
      <w:r w:rsidRPr="00A03377">
        <w:rPr>
          <w:rFonts w:ascii="Tinos" w:hAnsi="Tinos"/>
          <w:color w:val="000000"/>
          <w:sz w:val="30"/>
          <w:szCs w:val="30"/>
          <w:lang w:val="uk-UA"/>
        </w:rPr>
        <w:t>хня отрута може бути ліками від багатьох хвороб.  </w:t>
      </w:r>
      <w:r w:rsidR="00F3258D" w:rsidRPr="00A033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F3258D" w:rsidRPr="00A03377" w:rsidRDefault="00F3258D" w:rsidP="00A03377">
      <w:pPr>
        <w:spacing w:after="0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22FE9" w:rsidRPr="00A03377" w:rsidRDefault="00F22FE9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  <w:sectPr w:rsidR="00F22FE9" w:rsidRPr="00A03377" w:rsidSect="000F38D7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:rsidR="00F22FE9" w:rsidRPr="00A03377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lastRenderedPageBreak/>
        <w:t>Існує в світі змій багато</w:t>
      </w:r>
    </w:p>
    <w:p w:rsidR="00E70694" w:rsidRPr="00A03377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І про них потрібно знати: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Чи отруйна та змія ? 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Чим харчується вона?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Чому пітони і удави </w:t>
      </w:r>
    </w:p>
    <w:p w:rsidR="00E70694" w:rsidRPr="00A03377" w:rsidRDefault="00E70694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З дерев звисають як ліани?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Як змії линяють?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Чому «обіймають»?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Чом в них роздвоєний язик?</w:t>
      </w:r>
    </w:p>
    <w:p w:rsidR="00E70694" w:rsidRPr="00A03377" w:rsidRDefault="00F22FE9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‒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Хто в піску плавати звик?</w:t>
      </w:r>
    </w:p>
    <w:p w:rsidR="00E70694" w:rsidRPr="00A03377" w:rsidRDefault="00E70694" w:rsidP="00A03377">
      <w:pPr>
        <w:pStyle w:val="a3"/>
        <w:spacing w:after="0"/>
        <w:ind w:left="0"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Від питань в квартирі спека?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br/>
        <w:t>То мерщій в бібліотеку!!!</w:t>
      </w:r>
    </w:p>
    <w:p w:rsidR="00F22FE9" w:rsidRPr="00A03377" w:rsidRDefault="00F22FE9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  <w:sectPr w:rsidR="00F22FE9" w:rsidRPr="00A03377" w:rsidSect="00F22F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0694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295275</wp:posOffset>
            </wp:positionV>
            <wp:extent cx="1020445" cy="1447800"/>
            <wp:effectExtent l="19050" t="0" r="8255" b="0"/>
            <wp:wrapSquare wrapText="bothSides"/>
            <wp:docPr id="3" name="Рисунок 3" descr="D:\документи\новини для сайту\інфознайко\Інфознайко Небезпечна граці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Інфознайко Небезпечна грація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044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28700" cy="1363345"/>
            <wp:effectExtent l="19050" t="0" r="0" b="0"/>
            <wp:wrapSquare wrapText="bothSides"/>
            <wp:docPr id="2" name="Рисунок 2" descr="D:\документи\новини для сайту\інфознайко\Інфознайко Небезпечна граці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Інфознайко Небезпечна грація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Афонін</w:t>
      </w:r>
      <w:proofErr w:type="spellEnd"/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, М. Світ навколо нас. Змії / М. </w:t>
      </w:r>
      <w:proofErr w:type="spellStart"/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Афонін</w:t>
      </w:r>
      <w:proofErr w:type="spellEnd"/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. – Київ : ПП КРИСТАЛ-БУК, 2020. – 48 с. : іл.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</w:p>
    <w:p w:rsidR="00E70694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3377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, А. Найнебезпечніші істоти планети / А. </w:t>
      </w:r>
      <w:proofErr w:type="spellStart"/>
      <w:r w:rsidRPr="00A03377">
        <w:rPr>
          <w:rFonts w:ascii="Times New Roman" w:hAnsi="Times New Roman" w:cs="Times New Roman"/>
          <w:sz w:val="28"/>
          <w:szCs w:val="28"/>
          <w:lang w:val="uk-UA"/>
        </w:rPr>
        <w:t>Гапченко</w:t>
      </w:r>
      <w:proofErr w:type="spellEnd"/>
      <w:r w:rsidRPr="00A03377">
        <w:rPr>
          <w:rFonts w:ascii="Times New Roman" w:hAnsi="Times New Roman" w:cs="Times New Roman"/>
          <w:sz w:val="28"/>
          <w:szCs w:val="28"/>
          <w:lang w:val="uk-UA"/>
        </w:rPr>
        <w:t>. – Харків :</w:t>
      </w:r>
      <w:r w:rsidR="000F38D7" w:rsidRPr="00B87A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3377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Pr="00A03377">
        <w:rPr>
          <w:rFonts w:ascii="Times New Roman" w:hAnsi="Times New Roman" w:cs="Times New Roman"/>
          <w:sz w:val="28"/>
          <w:szCs w:val="28"/>
          <w:lang w:val="uk-UA"/>
        </w:rPr>
        <w:t>, 2018. – 96</w:t>
      </w:r>
      <w:r w:rsidR="00897A21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 с. : іл. – (Енциклопеді</w:t>
      </w:r>
      <w:r w:rsidR="00F47F8C" w:rsidRPr="00A03377">
        <w:rPr>
          <w:rFonts w:ascii="Times New Roman" w:hAnsi="Times New Roman" w:cs="Times New Roman"/>
          <w:sz w:val="28"/>
          <w:szCs w:val="28"/>
          <w:lang w:val="uk-UA"/>
        </w:rPr>
        <w:t>я для допитливих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93980</wp:posOffset>
            </wp:positionV>
            <wp:extent cx="1120775" cy="1343025"/>
            <wp:effectExtent l="19050" t="0" r="3175" b="0"/>
            <wp:wrapSquare wrapText="bothSides"/>
            <wp:docPr id="4" name="Рисунок 4" descr="D:\документи\новини для сайту\інфознайко\Інфознайко Небезпечна граці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Інфознайко Небезпечна грація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694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4397375</wp:posOffset>
            </wp:positionH>
            <wp:positionV relativeFrom="paragraph">
              <wp:posOffset>144780</wp:posOffset>
            </wp:positionV>
            <wp:extent cx="929005" cy="1333500"/>
            <wp:effectExtent l="19050" t="0" r="4445" b="0"/>
            <wp:wrapSquare wrapText="bothSides"/>
            <wp:docPr id="5" name="Рисунок 5" descr="D:\документи\новини для сайту\інфознайко\Інфознайко Небезпечна граці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Інфознайко Небезпечна грація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F8C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Жива планета. </w:t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– Київ : Махаон-Україна, 2008. – 128 с. : іл. – (Нова енциклопедія).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</w:p>
    <w:p w:rsidR="00E70694" w:rsidRPr="000F38D7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Ілюстрована енциклопедія тварин. – Харків : Пегас, 2007. – 112 с. : іл.</w:t>
      </w:r>
      <w:r w:rsidR="000F38D7" w:rsidRPr="000F38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168910</wp:posOffset>
            </wp:positionV>
            <wp:extent cx="1028700" cy="1457960"/>
            <wp:effectExtent l="19050" t="0" r="0" b="0"/>
            <wp:wrapSquare wrapText="bothSides"/>
            <wp:docPr id="6" name="Рисунок 6" descr="D:\документи\новини для сайту\інфознайко\Інфознайко Небезпечна граці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Інфознайко Небезпечна грація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694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201295</wp:posOffset>
            </wp:positionV>
            <wp:extent cx="981075" cy="1381125"/>
            <wp:effectExtent l="19050" t="0" r="9525" b="0"/>
            <wp:wrapSquare wrapText="bothSides"/>
            <wp:docPr id="7" name="Рисунок 7" descr="D:\документи\новини для сайту\інфознайко\Інфознайко Небезпечна граці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Інфознайко Небезпечна грація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Надзвичайні здібності тварин і рослин. – Київ : Махаон-Україна,  2000. – 80 с. : іл.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</w:p>
    <w:p w:rsidR="00E70694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Незвичайна енциклопедія тварин. – Київ : Махаон-Україна, 2000. – 256 с. : іл.</w:t>
      </w:r>
    </w:p>
    <w:p w:rsidR="00E70694" w:rsidRDefault="00183A21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4426585</wp:posOffset>
            </wp:positionH>
            <wp:positionV relativeFrom="paragraph">
              <wp:posOffset>434340</wp:posOffset>
            </wp:positionV>
            <wp:extent cx="992505" cy="1343025"/>
            <wp:effectExtent l="19050" t="0" r="0" b="0"/>
            <wp:wrapSquare wrapText="bothSides"/>
            <wp:docPr id="9" name="Рисунок 9" descr="D:\документи\новини для сайту\інфознайко\Інфознайко Небезпечна граці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Інфознайко Небезпечна грація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234950</wp:posOffset>
            </wp:positionV>
            <wp:extent cx="1039495" cy="1343025"/>
            <wp:effectExtent l="19050" t="0" r="8255" b="0"/>
            <wp:wrapSquare wrapText="bothSides"/>
            <wp:docPr id="8" name="Рисунок 8" descr="D:\документи\новини для сайту\інфознайко\Інфознайко Небезпечна граці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Інфознайко Небезпечна грація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Тварини нашої планети. – Харків : </w:t>
      </w:r>
      <w:proofErr w:type="spellStart"/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МОСТ-Торнадо</w:t>
      </w:r>
      <w:proofErr w:type="spellEnd"/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, 2003. – 272с. : іл.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</w:p>
    <w:p w:rsidR="00E70694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Тварини планети. – Київ : Махаон-Україна, 2006. – 192 с. : іл. – </w:t>
      </w:r>
      <w:r w:rsidR="00183A21" w:rsidRPr="00183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22FE9" w:rsidRPr="00A03377">
        <w:rPr>
          <w:rFonts w:ascii="Times New Roman" w:hAnsi="Times New Roman" w:cs="Times New Roman"/>
          <w:sz w:val="28"/>
          <w:szCs w:val="28"/>
          <w:lang w:val="uk-UA"/>
        </w:rPr>
        <w:t>Скарбничка знань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F38D7" w:rsidRPr="00A03377" w:rsidRDefault="00183A21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177165</wp:posOffset>
            </wp:positionV>
            <wp:extent cx="1028700" cy="1409700"/>
            <wp:effectExtent l="19050" t="0" r="0" b="0"/>
            <wp:wrapSquare wrapText="bothSides"/>
            <wp:docPr id="10" name="Рисунок 10" descr="D:\документи\новини для сайту\інфознайко\Інфознайко Небезпечна грація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Інфознайко Небезпечна грація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694" w:rsidRDefault="00183A21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284480</wp:posOffset>
            </wp:positionV>
            <wp:extent cx="971550" cy="1343025"/>
            <wp:effectExtent l="19050" t="0" r="0" b="0"/>
            <wp:wrapSquare wrapText="bothSides"/>
            <wp:docPr id="11" name="Рисунок 11" descr="D:\документи\новини для сайту\інфознайко\Інфознайко Небезпечна грація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Інфознайко Небезпечна грація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694" w:rsidRPr="00A03377">
        <w:rPr>
          <w:rFonts w:ascii="Times New Roman" w:hAnsi="Times New Roman" w:cs="Times New Roman"/>
          <w:sz w:val="28"/>
          <w:szCs w:val="28"/>
          <w:lang w:val="uk-UA"/>
        </w:rPr>
        <w:t>Тваринний світ помірних зон : ілюстрована енциклопедія. – Харків : Промінь, 2003. – 64 с. : іл.</w:t>
      </w:r>
    </w:p>
    <w:p w:rsidR="000F38D7" w:rsidRPr="00A03377" w:rsidRDefault="000F38D7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</w:p>
    <w:p w:rsidR="00E70694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 w:rsidRPr="00A03377">
        <w:rPr>
          <w:rFonts w:ascii="Times New Roman" w:hAnsi="Times New Roman" w:cs="Times New Roman"/>
          <w:sz w:val="28"/>
          <w:szCs w:val="28"/>
          <w:lang w:val="uk-UA"/>
        </w:rPr>
        <w:t>Тваринний світ тропічних і субтропічних зон : ілюстрована енциклопедія. – Харків : Промінь, 2003. – 64 с. : іл.</w:t>
      </w:r>
    </w:p>
    <w:p w:rsidR="000F38D7" w:rsidRPr="00A03377" w:rsidRDefault="00183A21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83820</wp:posOffset>
            </wp:positionV>
            <wp:extent cx="1006475" cy="1419225"/>
            <wp:effectExtent l="19050" t="0" r="3175" b="0"/>
            <wp:wrapSquare wrapText="bothSides"/>
            <wp:docPr id="12" name="Рисунок 12" descr="D:\документи\новини для сайту\інфознайко\Інфознайко Небезпечна грація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Інфознайко Небезпечна грація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694" w:rsidRPr="00A03377" w:rsidRDefault="00E70694" w:rsidP="00A03377">
      <w:pPr>
        <w:spacing w:after="0"/>
        <w:ind w:right="-2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3377">
        <w:rPr>
          <w:rFonts w:ascii="Times New Roman" w:hAnsi="Times New Roman" w:cs="Times New Roman"/>
          <w:sz w:val="28"/>
          <w:szCs w:val="28"/>
          <w:lang w:val="uk-UA"/>
        </w:rPr>
        <w:t>Цеханська</w:t>
      </w:r>
      <w:proofErr w:type="spellEnd"/>
      <w:r w:rsidRPr="00A03377">
        <w:rPr>
          <w:rFonts w:ascii="Times New Roman" w:hAnsi="Times New Roman" w:cs="Times New Roman"/>
          <w:sz w:val="28"/>
          <w:szCs w:val="28"/>
          <w:lang w:val="uk-UA"/>
        </w:rPr>
        <w:t>, О. Природа України. Світ тварин. – Харків : Фактор, 2009. – 224 с. : іл. – (У</w:t>
      </w:r>
      <w:r w:rsidR="00F22FE9" w:rsidRPr="00A03377">
        <w:rPr>
          <w:rFonts w:ascii="Times New Roman" w:hAnsi="Times New Roman" w:cs="Times New Roman"/>
          <w:sz w:val="28"/>
          <w:szCs w:val="28"/>
          <w:lang w:val="uk-UA"/>
        </w:rPr>
        <w:t>країна. Учора, сьогодні, завтра</w:t>
      </w:r>
      <w:r w:rsidRPr="00A03377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B66FC1" w:rsidRPr="00A03377" w:rsidRDefault="00183A21" w:rsidP="00A03377">
      <w:pPr>
        <w:spacing w:after="0"/>
        <w:ind w:right="-23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137160</wp:posOffset>
            </wp:positionV>
            <wp:extent cx="2637790" cy="1762125"/>
            <wp:effectExtent l="19050" t="0" r="0" b="0"/>
            <wp:wrapSquare wrapText="bothSides"/>
            <wp:docPr id="13" name="Рисунок 13" descr="D:\документи\новини для сайту\інфознайко\Інфознайко Небезпечна грація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Інфознайко Небезпечна грація\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6FC1" w:rsidRPr="00A03377" w:rsidSect="00A0337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2AEA"/>
    <w:multiLevelType w:val="hybridMultilevel"/>
    <w:tmpl w:val="C1904C08"/>
    <w:lvl w:ilvl="0" w:tplc="D2BCF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694"/>
    <w:rsid w:val="0003084F"/>
    <w:rsid w:val="00030B59"/>
    <w:rsid w:val="000D0892"/>
    <w:rsid w:val="000F38D7"/>
    <w:rsid w:val="000F5ACC"/>
    <w:rsid w:val="00183A21"/>
    <w:rsid w:val="00261FE7"/>
    <w:rsid w:val="004253AD"/>
    <w:rsid w:val="00427EF3"/>
    <w:rsid w:val="00432BF1"/>
    <w:rsid w:val="00533326"/>
    <w:rsid w:val="005A1919"/>
    <w:rsid w:val="005C4F4D"/>
    <w:rsid w:val="005C646B"/>
    <w:rsid w:val="007448AF"/>
    <w:rsid w:val="008718E6"/>
    <w:rsid w:val="00897A21"/>
    <w:rsid w:val="00A03377"/>
    <w:rsid w:val="00B66FC1"/>
    <w:rsid w:val="00B87AD9"/>
    <w:rsid w:val="00BC7347"/>
    <w:rsid w:val="00BF7AA7"/>
    <w:rsid w:val="00DC7AEB"/>
    <w:rsid w:val="00E15218"/>
    <w:rsid w:val="00E62E42"/>
    <w:rsid w:val="00E70694"/>
    <w:rsid w:val="00E82D6C"/>
    <w:rsid w:val="00E92FB4"/>
    <w:rsid w:val="00F22FE9"/>
    <w:rsid w:val="00F3258D"/>
    <w:rsid w:val="00F4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10</cp:revision>
  <dcterms:created xsi:type="dcterms:W3CDTF">2022-08-10T10:10:00Z</dcterms:created>
  <dcterms:modified xsi:type="dcterms:W3CDTF">2022-09-08T09:21:00Z</dcterms:modified>
</cp:coreProperties>
</file>